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0F5F6A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0F5F6A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F5F6A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 w:rsidRPr="000F5F6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0D5EDD" w:rsidRPr="000F5F6A">
        <w:rPr>
          <w:rFonts w:ascii="Bookman Old Style" w:hAnsi="Bookman Old Style"/>
          <w:b/>
          <w:i/>
          <w:sz w:val="24"/>
          <w:szCs w:val="24"/>
        </w:rPr>
        <w:t xml:space="preserve">Çevre ve Sağlık, </w:t>
      </w:r>
      <w:r w:rsidR="00414C1C" w:rsidRPr="000F5F6A">
        <w:rPr>
          <w:rFonts w:ascii="Bookman Old Style" w:hAnsi="Bookman Old Style"/>
          <w:b/>
          <w:i/>
          <w:sz w:val="24"/>
          <w:szCs w:val="24"/>
        </w:rPr>
        <w:t>Plan ve Bütçe</w:t>
      </w:r>
      <w:r w:rsidR="00FB0E50" w:rsidRPr="000F5F6A">
        <w:rPr>
          <w:rFonts w:ascii="Bookman Old Style" w:hAnsi="Bookman Old Style"/>
          <w:b/>
          <w:i/>
          <w:sz w:val="24"/>
          <w:szCs w:val="24"/>
        </w:rPr>
        <w:t>,</w:t>
      </w:r>
      <w:r w:rsidR="000D5EDD" w:rsidRPr="000F5F6A">
        <w:rPr>
          <w:rFonts w:ascii="Bookman Old Style" w:hAnsi="Bookman Old Style"/>
          <w:b/>
          <w:i/>
          <w:sz w:val="24"/>
          <w:szCs w:val="24"/>
        </w:rPr>
        <w:t xml:space="preserve"> Tarım ve Orman, </w:t>
      </w:r>
      <w:r w:rsidR="00D83DA9" w:rsidRPr="000F5F6A">
        <w:rPr>
          <w:rFonts w:ascii="Bookman Old Style" w:hAnsi="Bookman Old Style"/>
          <w:b/>
          <w:i/>
          <w:sz w:val="24"/>
          <w:szCs w:val="24"/>
        </w:rPr>
        <w:t>Köylere Yönelik Hizmetler</w:t>
      </w:r>
    </w:p>
    <w:p w:rsidR="004417AB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Rapor No.     :</w:t>
      </w:r>
      <w:r w:rsidR="00CC35BE">
        <w:rPr>
          <w:rFonts w:ascii="Bookman Old Style" w:hAnsi="Bookman Old Style" w:cs="Times New Roman"/>
          <w:b/>
          <w:i/>
          <w:sz w:val="24"/>
          <w:szCs w:val="24"/>
        </w:rPr>
        <w:t xml:space="preserve">   </w:t>
      </w:r>
      <w:r w:rsidR="000F5F6A" w:rsidRPr="000F5F6A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</w:t>
      </w:r>
      <w:r w:rsidR="000F5F6A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6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0F5F6A" w:rsidRPr="000F5F6A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0F5F6A" w:rsidRPr="000F5F6A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0D5EDD" w:rsidRPr="000F5F6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F5F6A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0F5F6A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0F5F6A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0F5F6A">
        <w:rPr>
          <w:rFonts w:ascii="Bookman Old Style" w:hAnsi="Bookman Old Style"/>
          <w:b/>
          <w:sz w:val="24"/>
          <w:szCs w:val="24"/>
        </w:rPr>
        <w:tab/>
      </w:r>
      <w:r w:rsidRPr="000F5F6A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0F5F6A">
        <w:rPr>
          <w:rFonts w:ascii="Bookman Old Style" w:hAnsi="Bookman Old Style"/>
          <w:b/>
          <w:i/>
          <w:sz w:val="24"/>
          <w:szCs w:val="24"/>
        </w:rPr>
        <w:t>nin</w:t>
      </w:r>
      <w:r w:rsidR="00C23BDD" w:rsidRPr="000F5F6A">
        <w:rPr>
          <w:rFonts w:ascii="Bookman Old Style" w:hAnsi="Bookman Old Style"/>
          <w:b/>
          <w:i/>
          <w:sz w:val="24"/>
          <w:szCs w:val="24"/>
        </w:rPr>
        <w:t xml:space="preserve"> 0</w:t>
      </w:r>
      <w:r w:rsidR="000F5F6A" w:rsidRPr="000F5F6A">
        <w:rPr>
          <w:rFonts w:ascii="Bookman Old Style" w:hAnsi="Bookman Old Style"/>
          <w:b/>
          <w:i/>
          <w:sz w:val="24"/>
          <w:szCs w:val="24"/>
        </w:rPr>
        <w:t>2</w:t>
      </w:r>
      <w:r w:rsidR="00D0567A" w:rsidRPr="000F5F6A">
        <w:rPr>
          <w:rFonts w:ascii="Bookman Old Style" w:hAnsi="Bookman Old Style"/>
          <w:b/>
          <w:bCs/>
          <w:sz w:val="24"/>
          <w:szCs w:val="24"/>
        </w:rPr>
        <w:t>.</w:t>
      </w:r>
      <w:r w:rsidR="009974ED" w:rsidRPr="000F5F6A">
        <w:rPr>
          <w:rFonts w:ascii="Bookman Old Style" w:hAnsi="Bookman Old Style"/>
          <w:b/>
          <w:bCs/>
          <w:sz w:val="24"/>
          <w:szCs w:val="24"/>
        </w:rPr>
        <w:t>0</w:t>
      </w:r>
      <w:r w:rsidR="000F5F6A" w:rsidRPr="000F5F6A">
        <w:rPr>
          <w:rFonts w:ascii="Bookman Old Style" w:hAnsi="Bookman Old Style"/>
          <w:b/>
          <w:bCs/>
          <w:sz w:val="24"/>
          <w:szCs w:val="24"/>
        </w:rPr>
        <w:t>2</w:t>
      </w:r>
      <w:r w:rsidR="00C678ED" w:rsidRPr="000F5F6A">
        <w:rPr>
          <w:rFonts w:ascii="Bookman Old Style" w:hAnsi="Bookman Old Style"/>
          <w:b/>
          <w:bCs/>
          <w:sz w:val="24"/>
          <w:szCs w:val="24"/>
        </w:rPr>
        <w:t>.20</w:t>
      </w:r>
      <w:r w:rsidR="009974ED" w:rsidRPr="000F5F6A">
        <w:rPr>
          <w:rFonts w:ascii="Bookman Old Style" w:hAnsi="Bookman Old Style"/>
          <w:b/>
          <w:bCs/>
          <w:sz w:val="24"/>
          <w:szCs w:val="24"/>
        </w:rPr>
        <w:t>2</w:t>
      </w:r>
      <w:r w:rsidR="00660001" w:rsidRPr="000F5F6A">
        <w:rPr>
          <w:rFonts w:ascii="Bookman Old Style" w:hAnsi="Bookman Old Style"/>
          <w:b/>
          <w:bCs/>
          <w:sz w:val="24"/>
          <w:szCs w:val="24"/>
        </w:rPr>
        <w:t>1</w:t>
      </w:r>
      <w:r w:rsidR="00C678ED" w:rsidRPr="000F5F6A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0F5F6A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FB0E50" w:rsidRPr="000F5F6A">
        <w:rPr>
          <w:rFonts w:ascii="Bookman Old Style" w:hAnsi="Bookman Old Style"/>
          <w:b/>
          <w:i/>
          <w:sz w:val="24"/>
          <w:szCs w:val="24"/>
        </w:rPr>
        <w:t>0</w:t>
      </w:r>
      <w:r w:rsidR="000F5F6A" w:rsidRPr="000F5F6A">
        <w:rPr>
          <w:rFonts w:ascii="Bookman Old Style" w:hAnsi="Bookman Old Style"/>
          <w:b/>
          <w:i/>
          <w:sz w:val="24"/>
          <w:szCs w:val="24"/>
        </w:rPr>
        <w:t>20</w:t>
      </w:r>
      <w:r w:rsidR="00070585" w:rsidRPr="000F5F6A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0F5F6A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3023FF" w:rsidRPr="000F5F6A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1D5107" w:rsidRPr="000F5F6A" w:rsidRDefault="000F5F6A" w:rsidP="00E94B4F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0F5F6A">
        <w:rPr>
          <w:rFonts w:ascii="Bookman Old Style" w:hAnsi="Bookman Old Style"/>
          <w:b/>
          <w:i/>
          <w:sz w:val="24"/>
          <w:szCs w:val="24"/>
        </w:rPr>
        <w:t xml:space="preserve">İlimiz Devrek İlçesi, </w:t>
      </w:r>
      <w:proofErr w:type="spellStart"/>
      <w:r w:rsidRPr="000F5F6A">
        <w:rPr>
          <w:rFonts w:ascii="Bookman Old Style" w:hAnsi="Bookman Old Style"/>
          <w:b/>
          <w:i/>
          <w:sz w:val="24"/>
          <w:szCs w:val="24"/>
        </w:rPr>
        <w:t>İsabeyli</w:t>
      </w:r>
      <w:proofErr w:type="spellEnd"/>
      <w:r w:rsidRPr="000F5F6A">
        <w:rPr>
          <w:rFonts w:ascii="Bookman Old Style" w:hAnsi="Bookman Old Style"/>
          <w:b/>
          <w:i/>
          <w:sz w:val="24"/>
          <w:szCs w:val="24"/>
        </w:rPr>
        <w:t xml:space="preserve"> Köyünün </w:t>
      </w:r>
      <w:proofErr w:type="spellStart"/>
      <w:r w:rsidRPr="000F5F6A">
        <w:rPr>
          <w:rFonts w:ascii="Bookman Old Style" w:hAnsi="Bookman Old Style"/>
          <w:b/>
          <w:i/>
          <w:sz w:val="24"/>
          <w:szCs w:val="24"/>
        </w:rPr>
        <w:t>içmesuyu</w:t>
      </w:r>
      <w:proofErr w:type="spellEnd"/>
      <w:r w:rsidRPr="000F5F6A">
        <w:rPr>
          <w:rFonts w:ascii="Bookman Old Style" w:hAnsi="Bookman Old Style"/>
          <w:b/>
          <w:i/>
          <w:sz w:val="24"/>
          <w:szCs w:val="24"/>
        </w:rPr>
        <w:t xml:space="preserve"> ihtiyacını karşılamak için </w:t>
      </w:r>
      <w:proofErr w:type="spellStart"/>
      <w:r w:rsidRPr="000F5F6A">
        <w:rPr>
          <w:rFonts w:ascii="Bookman Old Style" w:hAnsi="Bookman Old Style"/>
          <w:b/>
          <w:i/>
          <w:sz w:val="24"/>
          <w:szCs w:val="24"/>
        </w:rPr>
        <w:t>Topalahmetoğlu</w:t>
      </w:r>
      <w:proofErr w:type="spellEnd"/>
      <w:r w:rsidRPr="000F5F6A">
        <w:rPr>
          <w:rFonts w:ascii="Bookman Old Style" w:hAnsi="Bookman Old Style"/>
          <w:b/>
          <w:i/>
          <w:sz w:val="24"/>
          <w:szCs w:val="24"/>
        </w:rPr>
        <w:t xml:space="preserve"> Mahallesi sınırları içerisinde kalan hayrat kapan mevkiindeki kaynak suyunun mevcut bulunan su </w:t>
      </w:r>
      <w:proofErr w:type="spellStart"/>
      <w:r w:rsidRPr="000F5F6A">
        <w:rPr>
          <w:rFonts w:ascii="Bookman Old Style" w:hAnsi="Bookman Old Style"/>
          <w:b/>
          <w:i/>
          <w:sz w:val="24"/>
          <w:szCs w:val="24"/>
        </w:rPr>
        <w:t>kaptajlarına</w:t>
      </w:r>
      <w:proofErr w:type="spellEnd"/>
      <w:r w:rsidRPr="000F5F6A">
        <w:rPr>
          <w:rFonts w:ascii="Bookman Old Style" w:hAnsi="Bookman Old Style"/>
          <w:b/>
          <w:i/>
          <w:sz w:val="24"/>
          <w:szCs w:val="24"/>
        </w:rPr>
        <w:t xml:space="preserve"> akması sağlanacağı; ancak kaynak suyunun orman sınırları içerisinde kalması sebebiyle çalışma yapılabilmesi için gerekli izin irtifak işlemlerinin yapılmasına,</w:t>
      </w:r>
      <w:r w:rsidR="00BC7D4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</w:t>
      </w:r>
      <w:r w:rsidR="001D5107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</w:t>
      </w:r>
      <w:r w:rsidR="00BC7D4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il</w:t>
      </w:r>
      <w:r w:rsidR="00175815"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miştir. </w:t>
      </w:r>
    </w:p>
    <w:p w:rsidR="0076145A" w:rsidRPr="000F5F6A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0F5F6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0F5F6A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0F5F6A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0F5F6A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0F5F6A">
        <w:rPr>
          <w:rFonts w:ascii="Bookman Old Style" w:hAnsi="Bookman Old Style"/>
          <w:b/>
          <w:i/>
          <w:sz w:val="24"/>
          <w:szCs w:val="24"/>
        </w:rPr>
        <w:t>/</w:t>
      </w:r>
      <w:r w:rsidR="009974ED" w:rsidRPr="000F5F6A">
        <w:rPr>
          <w:rFonts w:ascii="Bookman Old Style" w:hAnsi="Bookman Old Style"/>
          <w:b/>
          <w:i/>
          <w:sz w:val="24"/>
          <w:szCs w:val="24"/>
        </w:rPr>
        <w:t>0</w:t>
      </w:r>
      <w:r w:rsidR="000F5F6A">
        <w:rPr>
          <w:rFonts w:ascii="Bookman Old Style" w:hAnsi="Bookman Old Style"/>
          <w:b/>
          <w:i/>
          <w:sz w:val="24"/>
          <w:szCs w:val="24"/>
        </w:rPr>
        <w:t>2</w:t>
      </w:r>
      <w:r w:rsidR="0076145A" w:rsidRPr="000F5F6A">
        <w:rPr>
          <w:rFonts w:ascii="Bookman Old Style" w:hAnsi="Bookman Old Style"/>
          <w:b/>
          <w:i/>
          <w:sz w:val="24"/>
          <w:szCs w:val="24"/>
        </w:rPr>
        <w:t>/20</w:t>
      </w:r>
      <w:r w:rsidR="00660001" w:rsidRPr="000F5F6A">
        <w:rPr>
          <w:rFonts w:ascii="Bookman Old Style" w:hAnsi="Bookman Old Style"/>
          <w:b/>
          <w:i/>
          <w:sz w:val="24"/>
          <w:szCs w:val="24"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D5EDD" w:rsidRDefault="000D5EDD" w:rsidP="000D5EDD">
      <w:pPr>
        <w:pStyle w:val="AralkYok"/>
        <w:rPr>
          <w:rFonts w:ascii="Bookman Old Style" w:hAnsi="Bookman Old Style"/>
          <w:b/>
          <w:i/>
        </w:rPr>
      </w:pPr>
    </w:p>
    <w:p w:rsidR="000D5EDD" w:rsidRDefault="000D5EDD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83DA9" w:rsidRPr="001D5107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Nedim BEKAR</w:t>
      </w:r>
    </w:p>
    <w:p w:rsidR="00D83DA9" w:rsidRPr="001D5107" w:rsidRDefault="00D83DA9" w:rsidP="00D83DA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83DA9" w:rsidRDefault="00D83DA9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Pr="001D5107" w:rsidRDefault="000F5F6A" w:rsidP="000F5F6A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>,</w:t>
      </w:r>
      <w:r w:rsidRPr="000D5ED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Tarım ve Orman,</w:t>
      </w:r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Köylere Yönelik Hizmetler Komisyonlarının ortaklaşa hazırlamış oldukları 4</w:t>
      </w:r>
      <w:r>
        <w:rPr>
          <w:rFonts w:ascii="Bookman Old Style" w:hAnsi="Bookman Old Style" w:cs="Times New Roman"/>
          <w:b/>
          <w:i/>
        </w:rPr>
        <w:t xml:space="preserve"> – 6 – 4 – 4 sayılı raporlarının 2. Sayfasıdır.</w:t>
      </w: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F5F6A" w:rsidRDefault="000F5F6A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D5EDD" w:rsidRDefault="000D5EDD" w:rsidP="000D5ED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Default="000D5EDD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D5EDD" w:rsidRPr="001D5107" w:rsidRDefault="000D5EDD" w:rsidP="000D5E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F5F6A" w:rsidRPr="001D5107" w:rsidRDefault="000F5F6A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D5EDD" w:rsidRPr="001D5107" w:rsidRDefault="000D5EDD" w:rsidP="000D5E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D5EDD" w:rsidRDefault="000D5EDD" w:rsidP="000D5E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D5EDD" w:rsidRDefault="000D5EDD" w:rsidP="000D5E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D83DA9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799" w:rsidRDefault="00C84799" w:rsidP="005C41D9">
      <w:pPr>
        <w:spacing w:after="0" w:line="240" w:lineRule="auto"/>
      </w:pPr>
      <w:r>
        <w:separator/>
      </w:r>
    </w:p>
  </w:endnote>
  <w:end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799" w:rsidRDefault="00C84799" w:rsidP="005C41D9">
      <w:pPr>
        <w:spacing w:after="0" w:line="240" w:lineRule="auto"/>
      </w:pPr>
      <w:r>
        <w:separator/>
      </w:r>
    </w:p>
  </w:footnote>
  <w:footnote w:type="continuationSeparator" w:id="1">
    <w:p w:rsidR="00C84799" w:rsidRDefault="00C8479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606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A7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0F5F6A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68B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C1506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674A4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07399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1E2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C35BE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DE34B-E980-4DFB-B270-63C3B93E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2021-03-01T10:34:00Z</dcterms:created>
  <dcterms:modified xsi:type="dcterms:W3CDTF">2021-03-01T10:34:00Z</dcterms:modified>
</cp:coreProperties>
</file>